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E784D6" w14:textId="77777777" w:rsidR="00A5276B" w:rsidRPr="00107F26" w:rsidRDefault="00A5276B" w:rsidP="00DA23E6">
      <w:pPr>
        <w:pStyle w:val="MainText"/>
        <w:spacing w:line="276" w:lineRule="auto"/>
        <w:ind w:left="0"/>
        <w:rPr>
          <w:rFonts w:ascii="Calibri" w:eastAsia="Arial" w:hAnsi="Calibri" w:cs="Arial"/>
          <w:lang w:val="cs-CZ"/>
        </w:rPr>
      </w:pPr>
    </w:p>
    <w:p w14:paraId="48DFC342" w14:textId="77777777" w:rsidR="00DA23E6" w:rsidRDefault="00DA23E6" w:rsidP="00DA23E6">
      <w:pPr>
        <w:spacing w:line="276" w:lineRule="auto"/>
        <w:jc w:val="center"/>
        <w:rPr>
          <w:rFonts w:ascii="Calibri" w:hAnsi="Calibri"/>
          <w:b/>
          <w:bCs/>
          <w:sz w:val="28"/>
          <w:szCs w:val="28"/>
          <w:lang w:val="cs-CZ"/>
        </w:rPr>
      </w:pPr>
    </w:p>
    <w:p w14:paraId="3ADEBF31" w14:textId="5E2E50FD" w:rsidR="00A5276B" w:rsidRDefault="00B52256" w:rsidP="00DA23E6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val="cs-CZ"/>
        </w:rPr>
      </w:pPr>
      <w:r w:rsidRPr="00B52256">
        <w:rPr>
          <w:rFonts w:ascii="Calibri" w:hAnsi="Calibri" w:cs="Calibri"/>
          <w:b/>
          <w:bCs/>
          <w:sz w:val="28"/>
          <w:szCs w:val="28"/>
          <w:lang w:val="cs-CZ"/>
        </w:rPr>
        <w:t xml:space="preserve">CBRE: Komplex Palmovka Open Park sídlem </w:t>
      </w:r>
      <w:r w:rsidR="004A2A9B">
        <w:rPr>
          <w:rFonts w:ascii="Calibri" w:hAnsi="Calibri" w:cs="Calibri"/>
          <w:b/>
          <w:bCs/>
          <w:sz w:val="28"/>
          <w:szCs w:val="28"/>
          <w:lang w:val="cs-CZ"/>
        </w:rPr>
        <w:t>digitální agentury KOFEIN</w:t>
      </w:r>
    </w:p>
    <w:p w14:paraId="14B7EDE7" w14:textId="77777777" w:rsidR="00B52256" w:rsidRPr="0079505D" w:rsidRDefault="00B52256" w:rsidP="00DA23E6">
      <w:pPr>
        <w:spacing w:line="276" w:lineRule="auto"/>
        <w:jc w:val="center"/>
        <w:rPr>
          <w:rFonts w:ascii="Calibri" w:eastAsia="Arial" w:hAnsi="Calibri" w:cs="Calibri"/>
          <w:b/>
          <w:bCs/>
          <w:sz w:val="28"/>
          <w:szCs w:val="28"/>
          <w:lang w:val="cs-CZ"/>
        </w:rPr>
      </w:pPr>
    </w:p>
    <w:p w14:paraId="1DB0C8DD" w14:textId="725708D2" w:rsidR="0079505D" w:rsidRDefault="00DA158C" w:rsidP="00703D99">
      <w:pPr>
        <w:spacing w:line="276" w:lineRule="auto"/>
        <w:jc w:val="both"/>
        <w:rPr>
          <w:rFonts w:ascii="Calibri" w:hAnsi="Calibri" w:cs="Calibri"/>
          <w:b/>
          <w:bCs/>
          <w:lang w:val="cs-CZ"/>
        </w:rPr>
      </w:pPr>
      <w:r w:rsidRPr="0079505D">
        <w:rPr>
          <w:rFonts w:ascii="Calibri" w:hAnsi="Calibri" w:cs="Calibri"/>
          <w:b/>
          <w:bCs/>
          <w:lang w:val="cs-CZ"/>
        </w:rPr>
        <w:t xml:space="preserve">Praha, </w:t>
      </w:r>
      <w:r w:rsidR="005903EB">
        <w:rPr>
          <w:rFonts w:ascii="Calibri" w:hAnsi="Calibri" w:cs="Calibri"/>
          <w:b/>
          <w:bCs/>
          <w:lang w:val="cs-CZ"/>
        </w:rPr>
        <w:t>24</w:t>
      </w:r>
      <w:r w:rsidRPr="0079505D">
        <w:rPr>
          <w:rFonts w:ascii="Calibri" w:hAnsi="Calibri" w:cs="Calibri"/>
          <w:b/>
          <w:bCs/>
          <w:lang w:val="cs-CZ"/>
        </w:rPr>
        <w:t xml:space="preserve">. </w:t>
      </w:r>
      <w:r w:rsidR="001950E8">
        <w:rPr>
          <w:rFonts w:ascii="Calibri" w:hAnsi="Calibri" w:cs="Calibri"/>
          <w:b/>
          <w:bCs/>
          <w:lang w:val="cs-CZ"/>
        </w:rPr>
        <w:t>července</w:t>
      </w:r>
      <w:r w:rsidRPr="0079505D">
        <w:rPr>
          <w:rFonts w:ascii="Calibri" w:hAnsi="Calibri" w:cs="Calibri"/>
          <w:b/>
          <w:bCs/>
          <w:lang w:val="cs-CZ"/>
        </w:rPr>
        <w:t xml:space="preserve"> 2019 — </w:t>
      </w:r>
      <w:r w:rsidR="001950E8" w:rsidRPr="001950E8">
        <w:rPr>
          <w:rFonts w:ascii="Calibri" w:hAnsi="Calibri" w:cs="Calibri"/>
          <w:b/>
          <w:bCs/>
          <w:lang w:val="cs-CZ"/>
        </w:rPr>
        <w:t>CBRE, světový lídr v oblasti komerčních realitních služeb, zprostředkoval</w:t>
      </w:r>
      <w:r w:rsidR="00AE6BF4">
        <w:rPr>
          <w:rFonts w:ascii="Calibri" w:hAnsi="Calibri" w:cs="Calibri"/>
          <w:b/>
          <w:bCs/>
          <w:lang w:val="cs-CZ"/>
        </w:rPr>
        <w:t>o</w:t>
      </w:r>
      <w:r w:rsidR="001950E8" w:rsidRPr="001950E8">
        <w:rPr>
          <w:rFonts w:ascii="Calibri" w:hAnsi="Calibri" w:cs="Calibri"/>
          <w:b/>
          <w:bCs/>
          <w:lang w:val="cs-CZ"/>
        </w:rPr>
        <w:t xml:space="preserve"> pronájem nových kanceláří české digitální agentuře KOFEIN. Společnost se přesune do nedávno dokončeného komplexu Palmovka Open Park v pražské Libni.</w:t>
      </w:r>
    </w:p>
    <w:p w14:paraId="12926529" w14:textId="77777777" w:rsidR="001950E8" w:rsidRPr="0079505D" w:rsidRDefault="001950E8" w:rsidP="00703D99">
      <w:pPr>
        <w:spacing w:line="276" w:lineRule="auto"/>
        <w:jc w:val="both"/>
        <w:rPr>
          <w:rFonts w:ascii="Calibri" w:hAnsi="Calibri" w:cs="Calibri"/>
          <w:b/>
          <w:bCs/>
          <w:lang w:val="cs-CZ"/>
        </w:rPr>
      </w:pPr>
    </w:p>
    <w:p w14:paraId="58F32577" w14:textId="287DD98A" w:rsidR="00322D02" w:rsidRDefault="00322D02" w:rsidP="00322D02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iCs/>
          <w:lang w:val="cs-CZ"/>
        </w:rPr>
      </w:pPr>
      <w:r w:rsidRPr="00322D02">
        <w:rPr>
          <w:rFonts w:ascii="Calibri" w:hAnsi="Calibri" w:cs="Calibri"/>
          <w:bCs/>
          <w:iCs/>
          <w:lang w:val="cs-CZ"/>
        </w:rPr>
        <w:t>Čeští specialisté na vytváření a správu webových PPC kampaní se do nových prostor o výměře 579</w:t>
      </w:r>
      <w:r w:rsidR="00AD0CAC">
        <w:rPr>
          <w:rFonts w:ascii="Calibri" w:hAnsi="Calibri" w:cs="Calibri"/>
          <w:bCs/>
          <w:iCs/>
          <w:lang w:val="cs-CZ"/>
        </w:rPr>
        <w:t> </w:t>
      </w:r>
      <w:r w:rsidRPr="00322D02">
        <w:rPr>
          <w:rFonts w:ascii="Calibri" w:hAnsi="Calibri" w:cs="Calibri"/>
          <w:bCs/>
          <w:iCs/>
          <w:lang w:val="cs-CZ"/>
        </w:rPr>
        <w:t>m</w:t>
      </w:r>
      <w:r w:rsidRPr="00AD0CAC">
        <w:rPr>
          <w:rFonts w:ascii="Calibri" w:hAnsi="Calibri" w:cs="Calibri"/>
          <w:bCs/>
          <w:iCs/>
          <w:vertAlign w:val="superscript"/>
          <w:lang w:val="cs-CZ"/>
        </w:rPr>
        <w:t>2</w:t>
      </w:r>
      <w:r w:rsidRPr="00322D02">
        <w:rPr>
          <w:rFonts w:ascii="Calibri" w:hAnsi="Calibri" w:cs="Calibri"/>
          <w:bCs/>
          <w:iCs/>
          <w:lang w:val="cs-CZ"/>
        </w:rPr>
        <w:t xml:space="preserve">, jejichž součástí je i malebná terasa, přestěhují </w:t>
      </w:r>
      <w:r w:rsidR="005903EB">
        <w:rPr>
          <w:rFonts w:ascii="Calibri" w:hAnsi="Calibri" w:cs="Calibri"/>
          <w:bCs/>
          <w:iCs/>
          <w:lang w:val="cs-CZ"/>
        </w:rPr>
        <w:t xml:space="preserve">v polovině </w:t>
      </w:r>
      <w:r w:rsidRPr="00322D02">
        <w:rPr>
          <w:rFonts w:ascii="Calibri" w:hAnsi="Calibri" w:cs="Calibri"/>
          <w:bCs/>
          <w:iCs/>
          <w:lang w:val="cs-CZ"/>
        </w:rPr>
        <w:t>srpn</w:t>
      </w:r>
      <w:r w:rsidR="005903EB">
        <w:rPr>
          <w:rFonts w:ascii="Calibri" w:hAnsi="Calibri" w:cs="Calibri"/>
          <w:bCs/>
          <w:iCs/>
          <w:lang w:val="cs-CZ"/>
        </w:rPr>
        <w:t>a</w:t>
      </w:r>
      <w:bookmarkStart w:id="0" w:name="_GoBack"/>
      <w:bookmarkEnd w:id="0"/>
      <w:r w:rsidRPr="00322D02">
        <w:rPr>
          <w:rFonts w:ascii="Calibri" w:hAnsi="Calibri" w:cs="Calibri"/>
          <w:bCs/>
          <w:iCs/>
          <w:lang w:val="cs-CZ"/>
        </w:rPr>
        <w:t>. Dříve KOFEIN sídlil v</w:t>
      </w:r>
      <w:r w:rsidR="006B1424">
        <w:rPr>
          <w:rFonts w:ascii="Calibri" w:hAnsi="Calibri" w:cs="Calibri"/>
          <w:bCs/>
          <w:iCs/>
          <w:lang w:val="cs-CZ"/>
        </w:rPr>
        <w:t> </w:t>
      </w:r>
      <w:r w:rsidRPr="00322D02">
        <w:rPr>
          <w:rFonts w:ascii="Calibri" w:hAnsi="Calibri" w:cs="Calibri"/>
          <w:bCs/>
          <w:iCs/>
          <w:lang w:val="cs-CZ"/>
        </w:rPr>
        <w:t xml:space="preserve">administrativním areálu Agora na Floře. </w:t>
      </w:r>
    </w:p>
    <w:p w14:paraId="7EDEB774" w14:textId="77777777" w:rsidR="00322D02" w:rsidRPr="00322D02" w:rsidRDefault="00322D02" w:rsidP="00322D02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iCs/>
          <w:lang w:val="cs-CZ"/>
        </w:rPr>
      </w:pPr>
    </w:p>
    <w:p w14:paraId="02F11895" w14:textId="4130E8CF" w:rsidR="00322D02" w:rsidRDefault="00322D02" w:rsidP="00322D02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iCs/>
          <w:lang w:val="cs-CZ"/>
        </w:rPr>
      </w:pPr>
      <w:r w:rsidRPr="007E780A">
        <w:rPr>
          <w:rFonts w:ascii="Calibri" w:hAnsi="Calibri" w:cs="Calibri"/>
          <w:bCs/>
          <w:i/>
          <w:lang w:val="cs-CZ"/>
        </w:rPr>
        <w:t>„Chtěli jsme změnu, něco svěžího, nového, moderního, kde se budeme cítit příjemně. Důležitým kritériem byla i dobrá dopravní dostupnost a dostatečně velké prostory, protože v plánu na další roky je rozšiřování našeho týmu. Hledali jsme místa v Praze 2, 3, 7 a 8 a nakonec zvítězil komplex Palmovka Open Park. Věříme, že jsme zvolili dobře a že naši zaměstnanci tu najdou mnohem větší pohodlí,“</w:t>
      </w:r>
      <w:r w:rsidRPr="00322D02">
        <w:rPr>
          <w:rFonts w:ascii="Calibri" w:hAnsi="Calibri" w:cs="Calibri"/>
          <w:bCs/>
          <w:iCs/>
          <w:lang w:val="cs-CZ"/>
        </w:rPr>
        <w:t xml:space="preserve"> říká </w:t>
      </w:r>
      <w:r w:rsidRPr="00016FF4">
        <w:rPr>
          <w:rFonts w:ascii="Calibri" w:hAnsi="Calibri" w:cs="Calibri"/>
          <w:b/>
          <w:iCs/>
          <w:lang w:val="cs-CZ"/>
        </w:rPr>
        <w:t>zakladatel agentury KOFEIN Robert Štípek.</w:t>
      </w:r>
    </w:p>
    <w:p w14:paraId="0C6016DB" w14:textId="77777777" w:rsidR="00322D02" w:rsidRPr="00322D02" w:rsidRDefault="00322D02" w:rsidP="00322D02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iCs/>
          <w:lang w:val="cs-CZ"/>
        </w:rPr>
      </w:pPr>
    </w:p>
    <w:p w14:paraId="127D5B28" w14:textId="44B44B6E" w:rsidR="00BF3608" w:rsidRPr="00322D02" w:rsidRDefault="00322D02" w:rsidP="00322D02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iCs/>
          <w:lang w:val="cs-CZ"/>
        </w:rPr>
      </w:pPr>
      <w:r w:rsidRPr="00016FF4">
        <w:rPr>
          <w:rFonts w:ascii="Calibri" w:hAnsi="Calibri" w:cs="Calibri"/>
          <w:bCs/>
          <w:i/>
          <w:lang w:val="cs-CZ"/>
        </w:rPr>
        <w:t>„Jedná se už o druhého nájemce, kterého jsme do areálu Palmovka Open Park přivedli, tím prvním bylo vývojářské studio Warhorse. Lidem z agentury KOFEIN padla do oka lokalita, živé</w:t>
      </w:r>
      <w:r w:rsidR="00016FF4">
        <w:rPr>
          <w:rFonts w:ascii="Calibri" w:hAnsi="Calibri" w:cs="Calibri"/>
          <w:bCs/>
          <w:i/>
          <w:lang w:val="cs-CZ"/>
        </w:rPr>
        <w:t>,</w:t>
      </w:r>
      <w:r w:rsidRPr="00016FF4">
        <w:rPr>
          <w:rFonts w:ascii="Calibri" w:hAnsi="Calibri" w:cs="Calibri"/>
          <w:bCs/>
          <w:i/>
          <w:lang w:val="cs-CZ"/>
        </w:rPr>
        <w:t xml:space="preserve"> a přitom klidné okolí i fakt, že místo je velice dobře dostupné všemi druhy dopravy. Nabízený prostor pak zaujal i menší útulnou terasou, která úspěšné hledání nového sídla završila,“</w:t>
      </w:r>
      <w:r w:rsidRPr="00322D02">
        <w:rPr>
          <w:rFonts w:ascii="Calibri" w:hAnsi="Calibri" w:cs="Calibri"/>
          <w:bCs/>
          <w:iCs/>
          <w:lang w:val="cs-CZ"/>
        </w:rPr>
        <w:t xml:space="preserve"> dodává </w:t>
      </w:r>
      <w:r w:rsidRPr="00016FF4">
        <w:rPr>
          <w:rFonts w:ascii="Calibri" w:hAnsi="Calibri" w:cs="Calibri"/>
          <w:b/>
          <w:iCs/>
          <w:lang w:val="cs-CZ"/>
        </w:rPr>
        <w:t>Lenka Vašíčková, Consultant A&amp;T Office Services společnosti CBRE.</w:t>
      </w:r>
    </w:p>
    <w:p w14:paraId="42F7AEAE" w14:textId="77777777" w:rsidR="00322D02" w:rsidRDefault="00322D02" w:rsidP="00322D02">
      <w:pPr>
        <w:shd w:val="clear" w:color="auto" w:fill="FFFFFF"/>
        <w:spacing w:line="276" w:lineRule="auto"/>
        <w:jc w:val="both"/>
        <w:rPr>
          <w:rFonts w:ascii="Calibri" w:hAnsi="Calibri" w:cs="Arial"/>
          <w:b/>
          <w:lang w:val="cs-CZ"/>
        </w:rPr>
      </w:pPr>
    </w:p>
    <w:p w14:paraId="528F1474" w14:textId="77777777" w:rsidR="008E5415" w:rsidRPr="00086708" w:rsidRDefault="008E5415" w:rsidP="008E5415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b/>
          <w:bCs/>
          <w:lang w:val="cs-CZ"/>
        </w:rPr>
      </w:pPr>
      <w:r w:rsidRPr="00086708">
        <w:rPr>
          <w:rFonts w:ascii="Calibri" w:eastAsia="Calibri" w:hAnsi="Calibri" w:cs="Calibri"/>
          <w:b/>
          <w:bCs/>
          <w:lang w:val="cs-CZ"/>
        </w:rPr>
        <w:t>Kontakt:</w:t>
      </w:r>
    </w:p>
    <w:p w14:paraId="56108BE4" w14:textId="77777777" w:rsidR="008E5415" w:rsidRPr="00086708" w:rsidRDefault="008E5415" w:rsidP="008E5415">
      <w:pPr>
        <w:spacing w:line="276" w:lineRule="auto"/>
        <w:jc w:val="both"/>
        <w:rPr>
          <w:rFonts w:ascii="Calibri" w:eastAsia="Calibri" w:hAnsi="Calibri" w:cs="Calibri"/>
          <w:lang w:val="cs-CZ"/>
        </w:rPr>
      </w:pPr>
      <w:r w:rsidRPr="00086708">
        <w:rPr>
          <w:rFonts w:ascii="Calibri" w:eastAsia="Calibri" w:hAnsi="Calibri" w:cs="Calibri"/>
          <w:lang w:val="cs-CZ"/>
        </w:rPr>
        <w:t xml:space="preserve">Ivona Novotná, Communication Supervisor, +420 731 889 963, </w:t>
      </w:r>
      <w:hyperlink r:id="rId7" w:history="1">
        <w:r w:rsidRPr="00086708">
          <w:rPr>
            <w:rStyle w:val="Hyperlink0"/>
            <w:lang w:val="cs-CZ"/>
          </w:rPr>
          <w:t>ivona.novotna@cbre.com</w:t>
        </w:r>
      </w:hyperlink>
    </w:p>
    <w:p w14:paraId="53D39D4B" w14:textId="77777777" w:rsidR="008E5415" w:rsidRPr="00086708" w:rsidRDefault="008E5415" w:rsidP="008E5415">
      <w:pPr>
        <w:pStyle w:val="Tmavseznamzvraznn51"/>
        <w:spacing w:line="276" w:lineRule="auto"/>
        <w:ind w:left="0"/>
        <w:rPr>
          <w:rStyle w:val="Hyperlink1"/>
        </w:rPr>
      </w:pPr>
      <w:r w:rsidRPr="00086708">
        <w:rPr>
          <w:sz w:val="24"/>
          <w:szCs w:val="24"/>
        </w:rPr>
        <w:t>CBRE Czech Republic</w:t>
      </w:r>
      <w:r w:rsidRPr="00086708">
        <w:rPr>
          <w:color w:val="1F497D"/>
          <w:sz w:val="24"/>
          <w:szCs w:val="24"/>
          <w:u w:color="1F497D"/>
        </w:rPr>
        <w:t xml:space="preserve"> </w:t>
      </w:r>
      <w:hyperlink r:id="rId8" w:history="1">
        <w:r w:rsidRPr="00086708">
          <w:rPr>
            <w:rStyle w:val="Hyperlink1"/>
          </w:rPr>
          <w:t>Facebook</w:t>
        </w:r>
      </w:hyperlink>
      <w:r w:rsidRPr="00086708">
        <w:rPr>
          <w:rStyle w:val="Hyperlink1"/>
        </w:rPr>
        <w:t xml:space="preserve">, </w:t>
      </w:r>
      <w:hyperlink r:id="rId9" w:history="1">
        <w:r w:rsidRPr="00086708">
          <w:rPr>
            <w:rStyle w:val="Hyperlink1"/>
          </w:rPr>
          <w:t>Linkedin</w:t>
        </w:r>
      </w:hyperlink>
      <w:r w:rsidRPr="00086708">
        <w:rPr>
          <w:sz w:val="24"/>
          <w:szCs w:val="24"/>
        </w:rPr>
        <w:t xml:space="preserve">, </w:t>
      </w:r>
      <w:hyperlink r:id="rId10" w:history="1">
        <w:r w:rsidRPr="00086708">
          <w:rPr>
            <w:rStyle w:val="Hyperlink1"/>
          </w:rPr>
          <w:t>Instagram</w:t>
        </w:r>
      </w:hyperlink>
    </w:p>
    <w:p w14:paraId="78461C8F" w14:textId="77777777" w:rsidR="008E5415" w:rsidRDefault="008E5415" w:rsidP="008E5415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</w:pPr>
      <w:bookmarkStart w:id="1" w:name="_Hlk488687261"/>
    </w:p>
    <w:p w14:paraId="34C2A3BE" w14:textId="77777777" w:rsidR="008E5415" w:rsidRPr="00086708" w:rsidRDefault="008E5415" w:rsidP="008E5415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</w:pPr>
      <w:r w:rsidRPr="00086708"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  <w:t>O CBRE</w:t>
      </w:r>
      <w:bookmarkEnd w:id="1"/>
    </w:p>
    <w:p w14:paraId="2A108B5D" w14:textId="77777777" w:rsidR="008E5415" w:rsidRDefault="008E5415" w:rsidP="008E5415">
      <w:pPr>
        <w:spacing w:line="276" w:lineRule="auto"/>
        <w:jc w:val="both"/>
        <w:rPr>
          <w:rStyle w:val="dn"/>
          <w:rFonts w:ascii="Calibri" w:eastAsia="Calibri" w:hAnsi="Calibri" w:cs="Calibri"/>
          <w:lang w:val="cs-CZ"/>
        </w:rPr>
      </w:pPr>
      <w:r w:rsidRPr="00086708">
        <w:rPr>
          <w:rFonts w:ascii="Calibri" w:eastAsia="Calibri" w:hAnsi="Calibri" w:cs="Calibri"/>
          <w:sz w:val="18"/>
          <w:szCs w:val="18"/>
          <w:lang w:val="cs-CZ"/>
        </w:rPr>
        <w:t>CBRE Group, společnost figurující na žebříčku Fortune 500 a indexu S&amp;P 500 se sídlem v Los Angeles, je světovou vedoucí společností v oblasti realitních služeb a investic (z hlediska výnosů za rok 2018). S přibližně 90 000 zaměstnanci poskytuje služby majitelům nemovitostí, investorům a nájemníkům prostřednictvím více než 480 poboček po celém světě. Společnost CBRE poskytuje širokou škálu integrovaných služeb, které zahrnují project management; property management; investment management; oceňování nemovitostí; pronájem nemovitostí; průzkumy trhu a strategické poradenství. S téměř 350 zaměstnanci CBRE v České republice spravuje téměř 75 objektů komerčních budov o celkové rozloze téměř 1,2 mil. m</w:t>
      </w:r>
      <w:r w:rsidRPr="00086708">
        <w:rPr>
          <w:rFonts w:ascii="Calibri" w:eastAsia="Calibri" w:hAnsi="Calibri" w:cs="Calibri"/>
          <w:sz w:val="18"/>
          <w:szCs w:val="18"/>
          <w:vertAlign w:val="superscript"/>
          <w:lang w:val="cs-CZ"/>
        </w:rPr>
        <w:t>2</w:t>
      </w:r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. Pro více informací navštivte internetové stránky společnosti na </w:t>
      </w:r>
      <w:hyperlink r:id="rId11" w:history="1">
        <w:r w:rsidRPr="00086708">
          <w:rPr>
            <w:rStyle w:val="Hyperlink2"/>
            <w:rFonts w:eastAsia="Arial Unicode MS"/>
            <w:lang w:val="cs-CZ"/>
          </w:rPr>
          <w:t>www.cbre.cz</w:t>
        </w:r>
      </w:hyperlink>
      <w:r w:rsidRPr="00086708">
        <w:rPr>
          <w:rStyle w:val="dn"/>
          <w:rFonts w:ascii="Calibri" w:eastAsia="Calibri" w:hAnsi="Calibri" w:cs="Calibri"/>
          <w:lang w:val="cs-CZ"/>
        </w:rPr>
        <w:t>.</w:t>
      </w:r>
    </w:p>
    <w:sectPr w:rsidR="008E5415">
      <w:headerReference w:type="default" r:id="rId12"/>
      <w:headerReference w:type="first" r:id="rId13"/>
      <w:pgSz w:w="12240" w:h="15840"/>
      <w:pgMar w:top="1800" w:right="1440" w:bottom="900" w:left="1260" w:header="180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63EBA" w14:textId="77777777" w:rsidR="006A562E" w:rsidRDefault="006A562E">
      <w:r>
        <w:separator/>
      </w:r>
    </w:p>
  </w:endnote>
  <w:endnote w:type="continuationSeparator" w:id="0">
    <w:p w14:paraId="157D9728" w14:textId="77777777" w:rsidR="006A562E" w:rsidRDefault="006A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118F8" w14:textId="77777777" w:rsidR="006A562E" w:rsidRDefault="006A562E">
      <w:r>
        <w:separator/>
      </w:r>
    </w:p>
  </w:footnote>
  <w:footnote w:type="continuationSeparator" w:id="0">
    <w:p w14:paraId="5FCE9AFE" w14:textId="77777777" w:rsidR="006A562E" w:rsidRDefault="006A5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7222" w14:textId="77777777" w:rsidR="00A5276B" w:rsidRDefault="00A24B70">
    <w:pPr>
      <w:pStyle w:val="Zhlav"/>
      <w:jc w:val="right"/>
    </w:pPr>
    <w:r>
      <w:rPr>
        <w:rFonts w:ascii="Arial" w:hAnsi="Arial"/>
        <w:b/>
        <w:bCs/>
        <w:sz w:val="16"/>
        <w:szCs w:val="16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67855" w14:textId="77777777" w:rsidR="00A5276B" w:rsidRDefault="00A24B70" w:rsidP="00703D99">
    <w:pPr>
      <w:pStyle w:val="AddressArea"/>
      <w:ind w:left="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BD507C7" wp14:editId="06981C3D">
              <wp:simplePos x="0" y="0"/>
              <wp:positionH relativeFrom="page">
                <wp:posOffset>571500</wp:posOffset>
              </wp:positionH>
              <wp:positionV relativeFrom="page">
                <wp:posOffset>1038225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3B188EB" w14:textId="77777777" w:rsidR="00A5276B" w:rsidRDefault="00A24B70">
                          <w:pPr>
                            <w:ind w:left="180"/>
                          </w:pPr>
                          <w:r>
                            <w:rPr>
                              <w:rFonts w:ascii="Arial" w:hAnsi="Arial"/>
                              <w:spacing w:val="118"/>
                              <w:sz w:val="48"/>
                              <w:szCs w:val="48"/>
                            </w:rPr>
                            <w:t>TISKOVÁ ZPRÁVA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507C7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45pt;margin-top:81.75pt;width:378pt;height:4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" filled="f" stroked="f" strokeweight="1pt">
              <v:stroke miterlimit="4"/>
              <v:textbox inset="1.27mm,1.27mm,1.27mm,1.27mm">
                <w:txbxContent>
                  <w:p w14:paraId="53B188EB" w14:textId="77777777" w:rsidR="00A5276B" w:rsidRDefault="00A24B70">
                    <w:pPr>
                      <w:ind w:left="180"/>
                    </w:pPr>
                    <w:r>
                      <w:rPr>
                        <w:rFonts w:ascii="Arial" w:hAnsi="Arial"/>
                        <w:spacing w:val="118"/>
                        <w:sz w:val="48"/>
                        <w:szCs w:val="48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3700D"/>
    <w:multiLevelType w:val="multilevel"/>
    <w:tmpl w:val="DCB4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0D3483"/>
    <w:multiLevelType w:val="hybridMultilevel"/>
    <w:tmpl w:val="D47655D0"/>
    <w:lvl w:ilvl="0" w:tplc="91E0B3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76B"/>
    <w:rsid w:val="00016FF4"/>
    <w:rsid w:val="00025C62"/>
    <w:rsid w:val="00034019"/>
    <w:rsid w:val="00041129"/>
    <w:rsid w:val="00057412"/>
    <w:rsid w:val="000615EA"/>
    <w:rsid w:val="00070751"/>
    <w:rsid w:val="000B3650"/>
    <w:rsid w:val="000D4A50"/>
    <w:rsid w:val="00107F26"/>
    <w:rsid w:val="00164AD5"/>
    <w:rsid w:val="00172FDD"/>
    <w:rsid w:val="001950E8"/>
    <w:rsid w:val="001C7AD7"/>
    <w:rsid w:val="001D2100"/>
    <w:rsid w:val="00284C0C"/>
    <w:rsid w:val="002D5B8E"/>
    <w:rsid w:val="002D6A4F"/>
    <w:rsid w:val="002F2FB4"/>
    <w:rsid w:val="00322D02"/>
    <w:rsid w:val="00360686"/>
    <w:rsid w:val="00383759"/>
    <w:rsid w:val="003A5ED3"/>
    <w:rsid w:val="003F2DE9"/>
    <w:rsid w:val="003F5847"/>
    <w:rsid w:val="003F77E5"/>
    <w:rsid w:val="00435D19"/>
    <w:rsid w:val="00461DE0"/>
    <w:rsid w:val="00476E11"/>
    <w:rsid w:val="004777A4"/>
    <w:rsid w:val="004A2A9B"/>
    <w:rsid w:val="004C28F0"/>
    <w:rsid w:val="00507DCC"/>
    <w:rsid w:val="005355A0"/>
    <w:rsid w:val="0054007F"/>
    <w:rsid w:val="005903EB"/>
    <w:rsid w:val="005F29BF"/>
    <w:rsid w:val="006570ED"/>
    <w:rsid w:val="0066440A"/>
    <w:rsid w:val="00683BEE"/>
    <w:rsid w:val="006A50CE"/>
    <w:rsid w:val="006A562E"/>
    <w:rsid w:val="006B1424"/>
    <w:rsid w:val="006F7905"/>
    <w:rsid w:val="00703D99"/>
    <w:rsid w:val="00714D29"/>
    <w:rsid w:val="00737E32"/>
    <w:rsid w:val="00743387"/>
    <w:rsid w:val="00751C29"/>
    <w:rsid w:val="00792F40"/>
    <w:rsid w:val="0079505D"/>
    <w:rsid w:val="007A15FF"/>
    <w:rsid w:val="007B766F"/>
    <w:rsid w:val="007C52E9"/>
    <w:rsid w:val="007E780A"/>
    <w:rsid w:val="008825EE"/>
    <w:rsid w:val="0088447A"/>
    <w:rsid w:val="008E5415"/>
    <w:rsid w:val="009A7946"/>
    <w:rsid w:val="009F3755"/>
    <w:rsid w:val="00A24B70"/>
    <w:rsid w:val="00A25109"/>
    <w:rsid w:val="00A341A5"/>
    <w:rsid w:val="00A5276B"/>
    <w:rsid w:val="00A816C5"/>
    <w:rsid w:val="00AD0CAC"/>
    <w:rsid w:val="00AE6BF4"/>
    <w:rsid w:val="00AF01A6"/>
    <w:rsid w:val="00B1650E"/>
    <w:rsid w:val="00B52256"/>
    <w:rsid w:val="00B920E4"/>
    <w:rsid w:val="00B93E21"/>
    <w:rsid w:val="00BC11F5"/>
    <w:rsid w:val="00BD43F8"/>
    <w:rsid w:val="00BF3608"/>
    <w:rsid w:val="00C20479"/>
    <w:rsid w:val="00C40B51"/>
    <w:rsid w:val="00C54094"/>
    <w:rsid w:val="00CD450E"/>
    <w:rsid w:val="00D121F8"/>
    <w:rsid w:val="00D15FEF"/>
    <w:rsid w:val="00D3024B"/>
    <w:rsid w:val="00D55B31"/>
    <w:rsid w:val="00D96D9D"/>
    <w:rsid w:val="00DA158C"/>
    <w:rsid w:val="00DA23E6"/>
    <w:rsid w:val="00E76C38"/>
    <w:rsid w:val="00E87997"/>
    <w:rsid w:val="00EC033B"/>
    <w:rsid w:val="00EC65A1"/>
    <w:rsid w:val="00FA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9F9FD"/>
  <w15:docId w15:val="{E4BDA2B3-D528-484D-8845-D70ECF05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paragraph" w:styleId="Nadpis3">
    <w:name w:val="heading 3"/>
    <w:basedOn w:val="Normln"/>
    <w:link w:val="Nadpis3Char"/>
    <w:uiPriority w:val="9"/>
    <w:qFormat/>
    <w:rsid w:val="00737E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 w:cs="Times New Roman"/>
      <w:b/>
      <w:bCs/>
      <w:color w:val="auto"/>
      <w:sz w:val="27"/>
      <w:szCs w:val="27"/>
      <w:bdr w:val="none" w:sz="0" w:space="0" w:color="auto"/>
      <w:lang w:val="cs-CZ" w:bidi="as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Arial" w:eastAsia="Arial" w:hAnsi="Arial" w:cs="Arial"/>
      <w:color w:val="0000FF"/>
      <w:sz w:val="20"/>
      <w:szCs w:val="20"/>
      <w:u w:val="single" w:color="0000FF"/>
      <w:lang w:val="de-DE"/>
    </w:rPr>
  </w:style>
  <w:style w:type="paragraph" w:customStyle="1" w:styleId="Tmavseznamzvraznn51">
    <w:name w:val="Tmavý seznam – zvýraznění 51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Odkaz"/>
    <w:rPr>
      <w:rFonts w:ascii="Arial" w:eastAsia="Arial" w:hAnsi="Arial" w:cs="Arial"/>
      <w:color w:val="0000FF"/>
      <w:sz w:val="18"/>
      <w:szCs w:val="18"/>
      <w:u w:val="single" w:color="0000FF"/>
    </w:rPr>
  </w:style>
  <w:style w:type="character" w:customStyle="1" w:styleId="Nadpis3Char">
    <w:name w:val="Nadpis 3 Char"/>
    <w:basedOn w:val="Standardnpsmoodstavce"/>
    <w:link w:val="Nadpis3"/>
    <w:uiPriority w:val="9"/>
    <w:rsid w:val="00737E32"/>
    <w:rPr>
      <w:rFonts w:eastAsia="Times New Roman"/>
      <w:b/>
      <w:bCs/>
      <w:sz w:val="27"/>
      <w:szCs w:val="27"/>
      <w:bdr w:val="none" w:sz="0" w:space="0" w:color="auto"/>
      <w:lang w:bidi="as-IN"/>
    </w:rPr>
  </w:style>
  <w:style w:type="table" w:styleId="Mkatabulky">
    <w:name w:val="Table Grid"/>
    <w:basedOn w:val="Normlntabulka"/>
    <w:uiPriority w:val="39"/>
    <w:rsid w:val="00737E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37E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37E32"/>
    <w:rPr>
      <w:color w:val="605E5C"/>
      <w:shd w:val="clear" w:color="auto" w:fill="E1DFDD"/>
    </w:rPr>
  </w:style>
  <w:style w:type="paragraph" w:customStyle="1" w:styleId="Body">
    <w:name w:val="Body"/>
    <w:rsid w:val="00057412"/>
    <w:pPr>
      <w:tabs>
        <w:tab w:val="center" w:pos="3682"/>
        <w:tab w:val="right" w:pos="7506"/>
      </w:tabs>
      <w:suppressAutoHyphens/>
      <w:spacing w:before="300" w:line="384" w:lineRule="auto"/>
    </w:pPr>
    <w:rPr>
      <w:rFonts w:ascii="Georgia" w:hAnsi="Georgia" w:cs="Arial Unicode MS"/>
      <w:color w:val="42443F"/>
      <w:sz w:val="24"/>
      <w:szCs w:val="24"/>
    </w:rPr>
  </w:style>
  <w:style w:type="character" w:customStyle="1" w:styleId="None">
    <w:name w:val="None"/>
    <w:rsid w:val="00057412"/>
  </w:style>
  <w:style w:type="paragraph" w:styleId="Zpat">
    <w:name w:val="footer"/>
    <w:basedOn w:val="Normln"/>
    <w:link w:val="ZpatChar"/>
    <w:uiPriority w:val="99"/>
    <w:unhideWhenUsed/>
    <w:rsid w:val="00703D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D99"/>
    <w:rPr>
      <w:rFonts w:cs="Arial Unicode MS"/>
      <w:color w:val="000000"/>
      <w:sz w:val="24"/>
      <w:szCs w:val="24"/>
      <w:u w:color="000000"/>
      <w:lang w:val="en-US"/>
    </w:rPr>
  </w:style>
  <w:style w:type="paragraph" w:styleId="Odstavecseseznamem">
    <w:name w:val="List Paragraph"/>
    <w:basedOn w:val="Normln"/>
    <w:uiPriority w:val="34"/>
    <w:qFormat/>
    <w:rsid w:val="007C52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val="cs-CZ"/>
    </w:rPr>
  </w:style>
  <w:style w:type="character" w:customStyle="1" w:styleId="article-hl">
    <w:name w:val="article-hl"/>
    <w:basedOn w:val="Standardnpsmoodstavce"/>
    <w:rsid w:val="0079505D"/>
  </w:style>
  <w:style w:type="paragraph" w:styleId="Normlnweb">
    <w:name w:val="Normal (Web)"/>
    <w:basedOn w:val="Normln"/>
    <w:uiPriority w:val="99"/>
    <w:semiHidden/>
    <w:unhideWhenUsed/>
    <w:rsid w:val="000707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15F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5F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5FEF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F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FEF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F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FEF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dn">
    <w:name w:val="Žádný"/>
    <w:rsid w:val="008E5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CBRE-News/626929170775263?ref=ts&amp;fref=t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ivona.novotna@cbre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bre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cbre_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Dolezal, Vitezslav @ Prague</dc:creator>
  <cp:lastModifiedBy>Ivona Novotná</cp:lastModifiedBy>
  <cp:revision>3</cp:revision>
  <dcterms:created xsi:type="dcterms:W3CDTF">2019-07-22T09:13:00Z</dcterms:created>
  <dcterms:modified xsi:type="dcterms:W3CDTF">2019-07-22T09:16:00Z</dcterms:modified>
</cp:coreProperties>
</file>